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162" w:rsidRPr="00A9376E" w:rsidRDefault="00B73162" w:rsidP="00B73162">
      <w:pPr>
        <w:rPr>
          <w:b/>
          <w:sz w:val="28"/>
        </w:rPr>
      </w:pPr>
      <w:r w:rsidRPr="00A9376E">
        <w:rPr>
          <w:b/>
          <w:sz w:val="28"/>
        </w:rPr>
        <w:t>В Махачкале пройдет</w:t>
      </w:r>
      <w:r w:rsidR="00A9376E" w:rsidRPr="00A9376E">
        <w:rPr>
          <w:b/>
          <w:sz w:val="28"/>
        </w:rPr>
        <w:t xml:space="preserve"> отборочный</w:t>
      </w:r>
      <w:r w:rsidRPr="00A9376E">
        <w:rPr>
          <w:b/>
          <w:sz w:val="28"/>
        </w:rPr>
        <w:t xml:space="preserve"> </w:t>
      </w:r>
      <w:proofErr w:type="spellStart"/>
      <w:r w:rsidRPr="00A9376E">
        <w:rPr>
          <w:b/>
          <w:sz w:val="28"/>
        </w:rPr>
        <w:t>хакатон</w:t>
      </w:r>
      <w:proofErr w:type="spellEnd"/>
      <w:r w:rsidRPr="00A9376E">
        <w:rPr>
          <w:b/>
          <w:sz w:val="28"/>
        </w:rPr>
        <w:t xml:space="preserve"> </w:t>
      </w:r>
      <w:r w:rsidR="00A9376E" w:rsidRPr="00A9376E">
        <w:rPr>
          <w:b/>
          <w:sz w:val="28"/>
        </w:rPr>
        <w:t>конкурса «Цифровой прорыв»</w:t>
      </w:r>
    </w:p>
    <w:p w:rsidR="00B73162" w:rsidRPr="00A9376E" w:rsidRDefault="00B73162" w:rsidP="00B73162">
      <w:pPr>
        <w:rPr>
          <w:sz w:val="24"/>
        </w:rPr>
      </w:pPr>
      <w:r w:rsidRPr="00A9376E">
        <w:rPr>
          <w:sz w:val="24"/>
        </w:rPr>
        <w:t xml:space="preserve">3 апреля объявлен старт Всероссийского конкурса </w:t>
      </w:r>
      <w:r w:rsidR="00A53D8A">
        <w:rPr>
          <w:sz w:val="24"/>
        </w:rPr>
        <w:t>«</w:t>
      </w:r>
      <w:r w:rsidRPr="00A9376E">
        <w:rPr>
          <w:sz w:val="24"/>
        </w:rPr>
        <w:t>Цифровой прорыв</w:t>
      </w:r>
      <w:r w:rsidR="00A53D8A">
        <w:rPr>
          <w:sz w:val="24"/>
        </w:rPr>
        <w:t>»</w:t>
      </w:r>
      <w:r w:rsidRPr="00A9376E">
        <w:rPr>
          <w:sz w:val="24"/>
        </w:rPr>
        <w:t xml:space="preserve"> для IT-специалистов, дизайнеров и управленцев в сфере цифровой экономики. Проект направлен на выявление </w:t>
      </w:r>
      <w:proofErr w:type="spellStart"/>
      <w:r w:rsidRPr="00A9376E">
        <w:rPr>
          <w:sz w:val="24"/>
        </w:rPr>
        <w:t>талантлов</w:t>
      </w:r>
      <w:proofErr w:type="spellEnd"/>
      <w:r w:rsidRPr="00A9376E">
        <w:rPr>
          <w:sz w:val="24"/>
        </w:rPr>
        <w:t xml:space="preserve"> и формирования сообщества лидеров цифровой экономики страны.</w:t>
      </w:r>
    </w:p>
    <w:p w:rsidR="00B73162" w:rsidRPr="00A9376E" w:rsidRDefault="00B73162" w:rsidP="00B73162">
      <w:pPr>
        <w:rPr>
          <w:sz w:val="24"/>
        </w:rPr>
      </w:pPr>
      <w:r w:rsidRPr="00A9376E">
        <w:rPr>
          <w:sz w:val="24"/>
        </w:rPr>
        <w:t xml:space="preserve">Конкурс </w:t>
      </w:r>
      <w:r w:rsidR="00A53D8A">
        <w:rPr>
          <w:sz w:val="24"/>
        </w:rPr>
        <w:t>«</w:t>
      </w:r>
      <w:r w:rsidRPr="00A9376E">
        <w:rPr>
          <w:sz w:val="24"/>
        </w:rPr>
        <w:t>Цифровой прорыв</w:t>
      </w:r>
      <w:r w:rsidR="00A53D8A">
        <w:rPr>
          <w:sz w:val="24"/>
        </w:rPr>
        <w:t>»</w:t>
      </w:r>
      <w:r w:rsidRPr="00A9376E">
        <w:rPr>
          <w:sz w:val="24"/>
        </w:rPr>
        <w:t xml:space="preserve"> проводится в пять этапов: регистрация, онлайн-тестирование, региональные отборочные </w:t>
      </w:r>
      <w:proofErr w:type="spellStart"/>
      <w:r w:rsidRPr="00A9376E">
        <w:rPr>
          <w:sz w:val="24"/>
        </w:rPr>
        <w:t>хакатоны</w:t>
      </w:r>
      <w:proofErr w:type="spellEnd"/>
      <w:r w:rsidRPr="00A9376E">
        <w:rPr>
          <w:sz w:val="24"/>
        </w:rPr>
        <w:t xml:space="preserve"> в 40 городах, финальный </w:t>
      </w:r>
      <w:proofErr w:type="spellStart"/>
      <w:r w:rsidRPr="00A9376E">
        <w:rPr>
          <w:sz w:val="24"/>
        </w:rPr>
        <w:t>хакатон</w:t>
      </w:r>
      <w:proofErr w:type="spellEnd"/>
      <w:r w:rsidRPr="00A9376E">
        <w:rPr>
          <w:sz w:val="24"/>
        </w:rPr>
        <w:t xml:space="preserve"> — крупнейший в России, программа </w:t>
      </w:r>
      <w:proofErr w:type="spellStart"/>
      <w:r w:rsidRPr="00A9376E">
        <w:rPr>
          <w:sz w:val="24"/>
        </w:rPr>
        <w:t>преакселерации</w:t>
      </w:r>
      <w:proofErr w:type="spellEnd"/>
      <w:r w:rsidRPr="00A9376E">
        <w:rPr>
          <w:sz w:val="24"/>
        </w:rPr>
        <w:t xml:space="preserve"> проектов и трудоустройства участников. Организатором конкурса является АНО «Россия — страна возможностей», соорганизатором — «Фонд содействия инновациям».</w:t>
      </w:r>
    </w:p>
    <w:p w:rsidR="00B73162" w:rsidRPr="00A9376E" w:rsidRDefault="00B73162" w:rsidP="00B73162">
      <w:pPr>
        <w:rPr>
          <w:sz w:val="24"/>
        </w:rPr>
      </w:pPr>
      <w:r w:rsidRPr="00A9376E">
        <w:rPr>
          <w:sz w:val="24"/>
        </w:rPr>
        <w:t>У 400 лучших участников будет возможность получить грант на развитие проекта от «Фонда содействия инновациям» из грантового фонда в 200 000 000 рублей. А 20 команд-финалистов смогут выиграть денежный приз из общего фонда, который составляет 10 000 000 рублей.</w:t>
      </w:r>
    </w:p>
    <w:p w:rsidR="00B73162" w:rsidRPr="00A9376E" w:rsidRDefault="00B73162" w:rsidP="00B73162">
      <w:pPr>
        <w:rPr>
          <w:sz w:val="24"/>
        </w:rPr>
      </w:pPr>
      <w:r w:rsidRPr="00A9376E">
        <w:rPr>
          <w:sz w:val="24"/>
        </w:rPr>
        <w:t>Лучшие участники конкурса получат возможность:</w:t>
      </w:r>
    </w:p>
    <w:p w:rsidR="00B73162" w:rsidRPr="00A9376E" w:rsidRDefault="00B73162" w:rsidP="00B73162">
      <w:pPr>
        <w:rPr>
          <w:sz w:val="24"/>
        </w:rPr>
      </w:pPr>
      <w:r w:rsidRPr="00A9376E">
        <w:rPr>
          <w:sz w:val="24"/>
        </w:rPr>
        <w:t>выиграть грант от «Фонда содействия инновациям»;</w:t>
      </w:r>
    </w:p>
    <w:p w:rsidR="00B73162" w:rsidRPr="00A9376E" w:rsidRDefault="00B73162" w:rsidP="00B73162">
      <w:pPr>
        <w:rPr>
          <w:sz w:val="24"/>
        </w:rPr>
      </w:pPr>
      <w:r w:rsidRPr="00A9376E">
        <w:rPr>
          <w:sz w:val="24"/>
        </w:rPr>
        <w:t>получить денежный приз в размере 500 000 рублей на команду;</w:t>
      </w:r>
    </w:p>
    <w:p w:rsidR="00B73162" w:rsidRPr="00A9376E" w:rsidRDefault="00B73162" w:rsidP="00B73162">
      <w:pPr>
        <w:rPr>
          <w:sz w:val="24"/>
        </w:rPr>
      </w:pPr>
      <w:r w:rsidRPr="00A9376E">
        <w:rPr>
          <w:sz w:val="24"/>
        </w:rPr>
        <w:t>пройти образовательную программу и вывести свой продукт на рынок;</w:t>
      </w:r>
    </w:p>
    <w:p w:rsidR="00B73162" w:rsidRPr="00A9376E" w:rsidRDefault="00B73162" w:rsidP="00B73162">
      <w:pPr>
        <w:rPr>
          <w:sz w:val="24"/>
        </w:rPr>
      </w:pPr>
      <w:r w:rsidRPr="00A9376E">
        <w:rPr>
          <w:sz w:val="24"/>
        </w:rPr>
        <w:t>запустить свой технологический бизнес;</w:t>
      </w:r>
    </w:p>
    <w:p w:rsidR="00B73162" w:rsidRPr="00A9376E" w:rsidRDefault="00B73162" w:rsidP="00B73162">
      <w:pPr>
        <w:rPr>
          <w:sz w:val="24"/>
        </w:rPr>
      </w:pPr>
      <w:r w:rsidRPr="00A9376E">
        <w:rPr>
          <w:sz w:val="24"/>
        </w:rPr>
        <w:t>получить предложения о работе от ведущих компаний России;</w:t>
      </w:r>
    </w:p>
    <w:p w:rsidR="00B73162" w:rsidRPr="00A9376E" w:rsidRDefault="00B73162" w:rsidP="00B73162">
      <w:pPr>
        <w:rPr>
          <w:sz w:val="24"/>
        </w:rPr>
      </w:pPr>
      <w:r w:rsidRPr="00A9376E">
        <w:rPr>
          <w:sz w:val="24"/>
        </w:rPr>
        <w:t>принять участие в реализации национальных проектов;</w:t>
      </w:r>
    </w:p>
    <w:p w:rsidR="00B73162" w:rsidRPr="00A9376E" w:rsidRDefault="00B73162" w:rsidP="00B73162">
      <w:pPr>
        <w:rPr>
          <w:sz w:val="24"/>
        </w:rPr>
      </w:pPr>
      <w:r w:rsidRPr="00A9376E">
        <w:rPr>
          <w:sz w:val="24"/>
        </w:rPr>
        <w:t>получить дополнительные призы от партнеров конкурса.</w:t>
      </w:r>
    </w:p>
    <w:p w:rsidR="00B73162" w:rsidRPr="00A9376E" w:rsidRDefault="00B73162" w:rsidP="00B73162">
      <w:pPr>
        <w:rPr>
          <w:sz w:val="24"/>
        </w:rPr>
      </w:pPr>
      <w:r w:rsidRPr="00A9376E">
        <w:rPr>
          <w:sz w:val="24"/>
        </w:rPr>
        <w:t xml:space="preserve">Для участия в конкурсе необходимо подать заявку на портале </w:t>
      </w:r>
      <w:proofErr w:type="spellStart"/>
      <w:r w:rsidRPr="00A9376E">
        <w:rPr>
          <w:sz w:val="24"/>
        </w:rPr>
        <w:t>цифровойпрорыв.рф</w:t>
      </w:r>
      <w:proofErr w:type="spellEnd"/>
      <w:r w:rsidRPr="00A9376E">
        <w:rPr>
          <w:sz w:val="24"/>
        </w:rPr>
        <w:t>.</w:t>
      </w:r>
      <w:r w:rsidR="00A53D8A">
        <w:rPr>
          <w:sz w:val="24"/>
        </w:rPr>
        <w:t xml:space="preserve"> </w:t>
      </w:r>
      <w:r w:rsidRPr="00A9376E">
        <w:rPr>
          <w:sz w:val="24"/>
        </w:rPr>
        <w:t>Регистрация участников доступна до 23:59 12 мая 2019 года.</w:t>
      </w:r>
      <w:r w:rsidR="00A53D8A">
        <w:rPr>
          <w:sz w:val="24"/>
        </w:rPr>
        <w:t xml:space="preserve"> </w:t>
      </w:r>
      <w:bookmarkStart w:id="0" w:name="_GoBack"/>
      <w:bookmarkEnd w:id="0"/>
      <w:r w:rsidRPr="00A9376E">
        <w:rPr>
          <w:sz w:val="24"/>
        </w:rPr>
        <w:t>Телефон горячей линии конкурса: 8-800-775-06-11.</w:t>
      </w:r>
    </w:p>
    <w:sectPr w:rsidR="00B73162" w:rsidRPr="00A9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62"/>
    <w:rsid w:val="00A53D8A"/>
    <w:rsid w:val="00A9376E"/>
    <w:rsid w:val="00B7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68C7"/>
  <w15:chartTrackingRefBased/>
  <w15:docId w15:val="{EA895AEA-4DA9-428A-9F75-3ADD3DEC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 Сиражудинова</dc:creator>
  <cp:keywords/>
  <dc:description/>
  <cp:lastModifiedBy>Раисат Сиражудинова</cp:lastModifiedBy>
  <cp:revision>2</cp:revision>
  <dcterms:created xsi:type="dcterms:W3CDTF">2019-04-15T06:21:00Z</dcterms:created>
  <dcterms:modified xsi:type="dcterms:W3CDTF">2019-04-15T07:51:00Z</dcterms:modified>
</cp:coreProperties>
</file>